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07B" w:rsidRDefault="0070007B" w:rsidP="00E61405">
      <w:pPr>
        <w:pStyle w:val="ecxmsonormal"/>
        <w:shd w:val="clear" w:color="auto" w:fill="FFFFFF"/>
        <w:rPr>
          <w:rFonts w:ascii="Book Antiqua" w:hAnsi="Book Antiqua" w:cs="Tahoma"/>
          <w:color w:val="2A2A2A"/>
          <w:lang w:val="es-AR"/>
        </w:rPr>
      </w:pPr>
      <w:r>
        <w:rPr>
          <w:rFonts w:ascii="Book Antiqua" w:hAnsi="Book Antiqua" w:cs="Tahoma"/>
          <w:color w:val="2A2A2A"/>
          <w:lang w:val="es-AR"/>
        </w:rPr>
        <w:t>Cuasi examen de Filosofía.                                                           28 de Mayo de 2011</w:t>
      </w:r>
    </w:p>
    <w:p w:rsidR="0070007B" w:rsidRDefault="0070007B" w:rsidP="00E61405">
      <w:pPr>
        <w:pStyle w:val="ecxmsonormal"/>
        <w:shd w:val="clear" w:color="auto" w:fill="FFFFFF"/>
        <w:rPr>
          <w:rFonts w:ascii="Book Antiqua" w:hAnsi="Book Antiqua" w:cs="Tahoma"/>
          <w:color w:val="2A2A2A"/>
          <w:lang w:val="es-AR"/>
        </w:rPr>
      </w:pPr>
    </w:p>
    <w:p w:rsidR="00E61405" w:rsidRDefault="00E61405" w:rsidP="00E61405">
      <w:pPr>
        <w:pStyle w:val="ecxmsonormal"/>
        <w:shd w:val="clear" w:color="auto" w:fill="FFFFFF"/>
        <w:rPr>
          <w:rFonts w:ascii="Book Antiqua" w:hAnsi="Book Antiqua"/>
        </w:rPr>
      </w:pPr>
      <w:r w:rsidRPr="00E61405">
        <w:rPr>
          <w:rFonts w:ascii="Book Antiqua" w:hAnsi="Book Antiqua" w:cs="Tahoma"/>
          <w:color w:val="2A2A2A"/>
          <w:lang w:val="es-AR"/>
        </w:rPr>
        <w:t>Si bien ningún profesor dice explícitamente su pensamiento filosófico en cada</w:t>
      </w:r>
      <w:r w:rsidR="00ED60F5" w:rsidRPr="00E61405">
        <w:rPr>
          <w:rFonts w:ascii="Book Antiqua" w:hAnsi="Book Antiqua"/>
        </w:rPr>
        <w:t xml:space="preserve"> opinión </w:t>
      </w:r>
      <w:r w:rsidR="00C846CC" w:rsidRPr="00E61405">
        <w:rPr>
          <w:rFonts w:ascii="Book Antiqua" w:hAnsi="Book Antiqua"/>
        </w:rPr>
        <w:t xml:space="preserve">encontramos una posición que deja ver </w:t>
      </w:r>
      <w:r w:rsidR="00ED60F5" w:rsidRPr="00E61405">
        <w:rPr>
          <w:rFonts w:ascii="Book Antiqua" w:hAnsi="Book Antiqua"/>
        </w:rPr>
        <w:t xml:space="preserve">puntos de vistas filosóficos </w:t>
      </w:r>
      <w:r w:rsidRPr="00E61405">
        <w:rPr>
          <w:rFonts w:ascii="Book Antiqua" w:hAnsi="Book Antiqua"/>
        </w:rPr>
        <w:t>distintos</w:t>
      </w:r>
      <w:r>
        <w:rPr>
          <w:rFonts w:ascii="Book Antiqua" w:hAnsi="Book Antiqua"/>
        </w:rPr>
        <w:t>.</w:t>
      </w:r>
      <w:r w:rsidR="0070007B">
        <w:rPr>
          <w:rFonts w:ascii="Book Antiqua" w:hAnsi="Book Antiqua"/>
        </w:rPr>
        <w:t>-</w:t>
      </w:r>
    </w:p>
    <w:p w:rsidR="00D4488E" w:rsidRDefault="00E61405" w:rsidP="00E61405">
      <w:pPr>
        <w:pStyle w:val="ecxmsonormal"/>
        <w:shd w:val="clear" w:color="auto" w:fill="FFFFFF"/>
        <w:rPr>
          <w:rFonts w:ascii="Book Antiqua" w:hAnsi="Book Antiqua"/>
        </w:rPr>
      </w:pPr>
      <w:r>
        <w:rPr>
          <w:rFonts w:ascii="Book Antiqua" w:hAnsi="Book Antiqua"/>
        </w:rPr>
        <w:t>A</w:t>
      </w:r>
      <w:r w:rsidR="00ED60F5" w:rsidRPr="00E61405">
        <w:rPr>
          <w:rFonts w:ascii="Book Antiqua" w:hAnsi="Book Antiqua"/>
        </w:rPr>
        <w:t xml:space="preserve">nalizando el dialogo del profesor A, vemos que considera que los alumnos aprenden escuchando o leyendo (1ª pecado), o sea que el docente es quien tiene el conocimiento y es </w:t>
      </w:r>
      <w:r>
        <w:rPr>
          <w:rFonts w:ascii="Book Antiqua" w:hAnsi="Book Antiqua"/>
        </w:rPr>
        <w:t>quien lo traspasa a los alumnos</w:t>
      </w:r>
      <w:r w:rsidR="00D4488E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C</w:t>
      </w:r>
      <w:r w:rsidR="00ED60F5" w:rsidRPr="00E61405">
        <w:rPr>
          <w:rFonts w:ascii="Book Antiqua" w:hAnsi="Book Antiqua"/>
        </w:rPr>
        <w:t>omo no le dieron resultados el año anterior, sus estrategias y no entiende la falta de interés de sus alumnos</w:t>
      </w:r>
      <w:r w:rsidR="00D4488E">
        <w:rPr>
          <w:rFonts w:ascii="Book Antiqua" w:hAnsi="Book Antiqua"/>
        </w:rPr>
        <w:t>,</w:t>
      </w:r>
      <w:r w:rsidR="00ED60F5" w:rsidRPr="00E61405">
        <w:rPr>
          <w:rFonts w:ascii="Book Antiqua" w:hAnsi="Book Antiqua"/>
        </w:rPr>
        <w:t xml:space="preserve"> intenta un cambio pero manteniendo su pensamiento, o sea, cree que contando la historia a </w:t>
      </w:r>
      <w:r w:rsidR="00D4488E">
        <w:rPr>
          <w:rFonts w:ascii="Book Antiqua" w:hAnsi="Book Antiqua"/>
        </w:rPr>
        <w:t xml:space="preserve">través </w:t>
      </w:r>
      <w:r w:rsidR="00ED60F5" w:rsidRPr="00E61405">
        <w:rPr>
          <w:rFonts w:ascii="Book Antiqua" w:hAnsi="Book Antiqua"/>
        </w:rPr>
        <w:t>de una película va a despertar el interés, y luego vuelve a usar los mismos apuntes y cuestionarios.</w:t>
      </w:r>
      <w:r w:rsidR="0070007B">
        <w:rPr>
          <w:rFonts w:ascii="Book Antiqua" w:hAnsi="Book Antiqua"/>
        </w:rPr>
        <w:t>-</w:t>
      </w:r>
    </w:p>
    <w:p w:rsidR="00657453" w:rsidRPr="002B2383" w:rsidRDefault="00D4488E" w:rsidP="00E61405">
      <w:pPr>
        <w:pStyle w:val="ecxmsonormal"/>
        <w:shd w:val="clear" w:color="auto" w:fill="FFFFFF"/>
        <w:rPr>
          <w:rFonts w:ascii="Gabriola" w:hAnsi="Gabriola"/>
          <w:sz w:val="28"/>
          <w:szCs w:val="28"/>
        </w:rPr>
      </w:pPr>
      <w:r w:rsidRPr="002B2383">
        <w:rPr>
          <w:rFonts w:ascii="Gabriola" w:hAnsi="Gabriola"/>
          <w:sz w:val="28"/>
          <w:szCs w:val="28"/>
        </w:rPr>
        <w:t>En el modelo “Yo sé, tú no sabes, yo te cuento” El profesor hace el 95% del trabajo cuando quién debería hacer el esfuerzo realmente es el alumno, que es quien necesita aprender.</w:t>
      </w:r>
      <w:r w:rsidR="0070007B">
        <w:rPr>
          <w:rFonts w:ascii="Gabriola" w:hAnsi="Gabriola"/>
          <w:sz w:val="28"/>
          <w:szCs w:val="28"/>
        </w:rPr>
        <w:t>-</w:t>
      </w:r>
    </w:p>
    <w:p w:rsidR="00ED60F5" w:rsidRDefault="004F3763">
      <w:pPr>
        <w:rPr>
          <w:rFonts w:ascii="Book Antiqua" w:hAnsi="Book Antiqua"/>
          <w:sz w:val="24"/>
          <w:szCs w:val="24"/>
        </w:rPr>
      </w:pPr>
      <w:r w:rsidRPr="00E61405">
        <w:rPr>
          <w:rFonts w:ascii="Book Antiqua" w:hAnsi="Book Antiqua"/>
          <w:sz w:val="24"/>
          <w:szCs w:val="24"/>
        </w:rPr>
        <w:t>En cambio el profesor B considera la evolución tecnológica, las herramientas cercanas y los gustos de los alumnos para proponerles que construyan su conocimiento intentando hacerles sentir  las vivencias de los actores del hecho histórico, a través del juego de roles y la reflexión sobre los hechos actuales.</w:t>
      </w:r>
      <w:r w:rsidR="0070007B">
        <w:rPr>
          <w:rFonts w:ascii="Book Antiqua" w:hAnsi="Book Antiqua"/>
          <w:sz w:val="24"/>
          <w:szCs w:val="24"/>
        </w:rPr>
        <w:t>-</w:t>
      </w:r>
    </w:p>
    <w:p w:rsidR="00D1590E" w:rsidRPr="002B2383" w:rsidRDefault="00D1590E">
      <w:pPr>
        <w:rPr>
          <w:rFonts w:ascii="Gabriola" w:hAnsi="Gabriola" w:cstheme="minorHAnsi"/>
          <w:sz w:val="28"/>
          <w:szCs w:val="28"/>
        </w:rPr>
      </w:pPr>
      <w:r w:rsidRPr="002B2383">
        <w:rPr>
          <w:rFonts w:ascii="Gabriola" w:hAnsi="Gabriola" w:cstheme="minorHAnsi"/>
          <w:sz w:val="28"/>
          <w:szCs w:val="28"/>
        </w:rPr>
        <w:t xml:space="preserve">Hay dos aspectos a destacar en este proceso: un aspecto externo (Lo que ve y oye el alumno mientras aprende) y un aspecto interno (Lo que piensa y siente). </w:t>
      </w:r>
      <w:r w:rsidR="0070007B">
        <w:rPr>
          <w:rFonts w:ascii="Gabriola" w:hAnsi="Gabriola" w:cstheme="minorHAnsi"/>
          <w:sz w:val="28"/>
          <w:szCs w:val="28"/>
        </w:rPr>
        <w:t>-</w:t>
      </w:r>
    </w:p>
    <w:p w:rsidR="00E61405" w:rsidRPr="002B2383" w:rsidRDefault="004F3763" w:rsidP="00E61405">
      <w:pPr>
        <w:pStyle w:val="ecxmsonormal"/>
        <w:shd w:val="clear" w:color="auto" w:fill="FFFFFF"/>
        <w:rPr>
          <w:rFonts w:ascii="Book Antiqua" w:hAnsi="Book Antiqua" w:cs="Tahoma"/>
          <w:color w:val="2A2A2A"/>
        </w:rPr>
      </w:pPr>
      <w:r w:rsidRPr="00E61405">
        <w:rPr>
          <w:rFonts w:ascii="Book Antiqua" w:hAnsi="Book Antiqua"/>
        </w:rPr>
        <w:t xml:space="preserve">En cuanto al profesor D </w:t>
      </w:r>
      <w:r w:rsidR="00E61405" w:rsidRPr="00E61405">
        <w:rPr>
          <w:rFonts w:ascii="Book Antiqua" w:hAnsi="Book Antiqua" w:cs="Tahoma"/>
          <w:color w:val="2A2A2A"/>
          <w:lang w:val="es-AR"/>
        </w:rPr>
        <w:t>Deja ver una posición crítica, propone replantear la relación docentes-alumnos y reflexionar sobre la condición docente para entender l</w:t>
      </w:r>
      <w:r w:rsidR="00D1590E">
        <w:rPr>
          <w:rFonts w:ascii="Book Antiqua" w:hAnsi="Book Antiqua" w:cs="Tahoma"/>
          <w:color w:val="2A2A2A"/>
          <w:lang w:val="es-AR"/>
        </w:rPr>
        <w:t>a “supuesta” falta de interés (</w:t>
      </w:r>
      <w:r w:rsidR="00E61405" w:rsidRPr="00E61405">
        <w:rPr>
          <w:rFonts w:ascii="Book Antiqua" w:hAnsi="Book Antiqua" w:cs="Tahoma"/>
          <w:color w:val="2A2A2A"/>
          <w:lang w:val="es-AR"/>
        </w:rPr>
        <w:t xml:space="preserve">o sea que también pone en dudas esto) y considera tanto a los alumnos como a los profesores en su existencia toda, o sea también toma en cuenta su cuerpo y estimula trabajar en conjunto con sus </w:t>
      </w:r>
      <w:r w:rsidR="00E61405" w:rsidRPr="002B2383">
        <w:rPr>
          <w:rFonts w:ascii="Book Antiqua" w:hAnsi="Book Antiqua" w:cs="Tahoma"/>
          <w:color w:val="2A2A2A"/>
          <w:lang w:val="es-AR"/>
        </w:rPr>
        <w:t>alumnos la significación actual del hecho histórico.</w:t>
      </w:r>
      <w:r w:rsidR="0070007B">
        <w:rPr>
          <w:rFonts w:ascii="Book Antiqua" w:hAnsi="Book Antiqua" w:cs="Tahoma"/>
          <w:color w:val="2A2A2A"/>
          <w:lang w:val="es-AR"/>
        </w:rPr>
        <w:t>-</w:t>
      </w:r>
    </w:p>
    <w:p w:rsidR="007A3132" w:rsidRPr="002B2383" w:rsidRDefault="002B2383">
      <w:pPr>
        <w:rPr>
          <w:rFonts w:ascii="Gabriola" w:hAnsi="Gabriola"/>
          <w:sz w:val="28"/>
          <w:szCs w:val="28"/>
        </w:rPr>
      </w:pPr>
      <w:r w:rsidRPr="002B2383">
        <w:rPr>
          <w:rFonts w:ascii="Gabriola" w:hAnsi="Gabriola"/>
          <w:sz w:val="28"/>
          <w:szCs w:val="28"/>
        </w:rPr>
        <w:t>“Que la educación no es un asunto de narrar y escucha sino un proceso activo de construcción, es un principio tan aceptado en la teoría como violado en la práctica.” (John Dewey).-</w:t>
      </w:r>
    </w:p>
    <w:p w:rsidR="002B2383" w:rsidRDefault="002B2383"/>
    <w:p w:rsidR="007A3132" w:rsidRDefault="0070007B">
      <w:r>
        <w:t>COLOVATI, Susana (</w:t>
      </w:r>
      <w:proofErr w:type="spellStart"/>
      <w:r>
        <w:t>Filosofía_ETP</w:t>
      </w:r>
      <w:proofErr w:type="spellEnd"/>
      <w:r>
        <w:t>).-</w:t>
      </w:r>
    </w:p>
    <w:p w:rsidR="0070007B" w:rsidRDefault="0070007B">
      <w:r>
        <w:t>MONZÓN, Ariel  (Filosofía803).-</w:t>
      </w:r>
    </w:p>
    <w:sectPr w:rsidR="0070007B" w:rsidSect="006574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46CC"/>
    <w:rsid w:val="000F359D"/>
    <w:rsid w:val="002B2383"/>
    <w:rsid w:val="004F3763"/>
    <w:rsid w:val="00657453"/>
    <w:rsid w:val="0070007B"/>
    <w:rsid w:val="007A3132"/>
    <w:rsid w:val="00820C34"/>
    <w:rsid w:val="009810C8"/>
    <w:rsid w:val="00A032D7"/>
    <w:rsid w:val="00C846CC"/>
    <w:rsid w:val="00CE49F8"/>
    <w:rsid w:val="00D1590E"/>
    <w:rsid w:val="00D4488E"/>
    <w:rsid w:val="00E61405"/>
    <w:rsid w:val="00EB0FC5"/>
    <w:rsid w:val="00ED6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4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7A313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07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43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82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2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54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86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615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250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7860679">
                                                      <w:marLeft w:val="0"/>
                                                      <w:marRight w:val="9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35143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4109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6468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02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single" w:sz="6" w:space="0" w:color="EDEDED"/>
                                                                        <w:left w:val="single" w:sz="6" w:space="0" w:color="EDEDED"/>
                                                                        <w:bottom w:val="single" w:sz="6" w:space="0" w:color="EDEDED"/>
                                                                        <w:right w:val="single" w:sz="6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5390563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7369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3516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1257228">
                                                                                      <w:marLeft w:val="180"/>
                                                                                      <w:marRight w:val="18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4518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52067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326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Ariel</dc:creator>
  <cp:lastModifiedBy>Ariel</cp:lastModifiedBy>
  <cp:revision>6</cp:revision>
  <dcterms:created xsi:type="dcterms:W3CDTF">2011-05-28T13:05:00Z</dcterms:created>
  <dcterms:modified xsi:type="dcterms:W3CDTF">2011-05-31T00:36:00Z</dcterms:modified>
</cp:coreProperties>
</file>